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4EAF3" w:themeColor="accent1" w:themeTint="33"/>
  <w:body>
    <w:tbl>
      <w:tblPr>
        <w:tblW w:w="5006" w:type="pct"/>
        <w:tblLook w:val="0600" w:firstRow="0" w:lastRow="0" w:firstColumn="0" w:lastColumn="0" w:noHBand="1" w:noVBand="1"/>
      </w:tblPr>
      <w:tblGrid>
        <w:gridCol w:w="361"/>
        <w:gridCol w:w="6029"/>
        <w:gridCol w:w="277"/>
        <w:gridCol w:w="5225"/>
        <w:gridCol w:w="363"/>
      </w:tblGrid>
      <w:tr w:rsidR="005E6DD7" w14:paraId="3C92DB43" w14:textId="77777777" w:rsidTr="00CD239A">
        <w:trPr>
          <w:trHeight w:val="5290"/>
        </w:trPr>
        <w:tc>
          <w:tcPr>
            <w:tcW w:w="12255" w:type="dxa"/>
            <w:gridSpan w:val="5"/>
            <w:shd w:val="clear" w:color="auto" w:fill="auto"/>
          </w:tcPr>
          <w:p w14:paraId="7D302F48" w14:textId="1DB52C91" w:rsidR="005E6DD7" w:rsidRDefault="00882E23" w:rsidP="00184DB1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E3E1A0E" wp14:editId="0D19B136">
                  <wp:simplePos x="0" y="0"/>
                  <wp:positionH relativeFrom="column">
                    <wp:posOffset>3998595</wp:posOffset>
                  </wp:positionH>
                  <wp:positionV relativeFrom="page">
                    <wp:posOffset>134620</wp:posOffset>
                  </wp:positionV>
                  <wp:extent cx="2971800" cy="924560"/>
                  <wp:effectExtent l="0" t="0" r="0" b="8890"/>
                  <wp:wrapThrough wrapText="bothSides">
                    <wp:wrapPolygon edited="0">
                      <wp:start x="0" y="0"/>
                      <wp:lineTo x="0" y="21363"/>
                      <wp:lineTo x="21462" y="21363"/>
                      <wp:lineTo x="21462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2FEEB06" wp14:editId="5629F4EC">
                  <wp:simplePos x="0" y="0"/>
                  <wp:positionH relativeFrom="column">
                    <wp:posOffset>3864610</wp:posOffset>
                  </wp:positionH>
                  <wp:positionV relativeFrom="paragraph">
                    <wp:posOffset>3175</wp:posOffset>
                  </wp:positionV>
                  <wp:extent cx="3267075" cy="4152900"/>
                  <wp:effectExtent l="0" t="0" r="9525" b="0"/>
                  <wp:wrapTight wrapText="bothSides">
                    <wp:wrapPolygon edited="0">
                      <wp:start x="0" y="0"/>
                      <wp:lineTo x="0" y="21501"/>
                      <wp:lineTo x="21537" y="21501"/>
                      <wp:lineTo x="2153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4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936">
              <w:rPr>
                <w:noProof/>
              </w:rPr>
              <mc:AlternateContent>
                <mc:Choice Requires="wpg">
                  <w:drawing>
                    <wp:anchor distT="0" distB="0" distL="228600" distR="228600" simplePos="0" relativeHeight="251662336" behindDoc="0" locked="0" layoutInCell="1" allowOverlap="1" wp14:anchorId="7276EFA0" wp14:editId="3E4EBDA5">
                      <wp:simplePos x="0" y="0"/>
                      <wp:positionH relativeFrom="page">
                        <wp:posOffset>590550</wp:posOffset>
                      </wp:positionH>
                      <wp:positionV relativeFrom="page">
                        <wp:posOffset>3810</wp:posOffset>
                      </wp:positionV>
                      <wp:extent cx="2876550" cy="4152900"/>
                      <wp:effectExtent l="0" t="0" r="0" b="0"/>
                      <wp:wrapSquare wrapText="bothSides"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0" cy="4152900"/>
                                <a:chOff x="0" y="0"/>
                                <a:chExt cx="3628274" cy="6998901"/>
                              </a:xfrm>
                            </wpg:grpSpPr>
                            <wps:wsp>
                              <wps:cNvPr id="51" name="Text Box 51"/>
                              <wps:cNvSpPr txBox="1"/>
                              <wps:spPr>
                                <a:xfrm>
                                  <a:off x="1" y="45284"/>
                                  <a:ext cx="3628273" cy="6953617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lt2">
                                        <a:tint val="90000"/>
                                        <a:satMod val="92000"/>
                                        <a:lumMod val="120000"/>
                                      </a:schemeClr>
                                    </a:gs>
                                    <a:gs pos="100000">
                                      <a:schemeClr val="lt2">
                                        <a:shade val="98000"/>
                                        <a:satMod val="120000"/>
                                        <a:lumMod val="98000"/>
                                      </a:schemeClr>
                                    </a:gs>
                                  </a:gsLst>
                                  <a:path path="circle">
                                    <a:fillToRect l="50000" t="50000" r="100000" b="100000"/>
                                  </a:path>
                                </a:gra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CCF3A4" w14:textId="77777777" w:rsidR="00F0510B" w:rsidRDefault="00F0510B" w:rsidP="00774A1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</w:pPr>
                                  </w:p>
                                  <w:p w14:paraId="4040AC96" w14:textId="77777777" w:rsidR="0037050D" w:rsidRDefault="0037050D" w:rsidP="00774A1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</w:pPr>
                                  </w:p>
                                  <w:p w14:paraId="008E309E" w14:textId="77777777" w:rsidR="0037050D" w:rsidRDefault="0037050D" w:rsidP="00774A1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</w:pPr>
                                  </w:p>
                                  <w:p w14:paraId="338C133A" w14:textId="77777777" w:rsidR="00FA5753" w:rsidRDefault="00FA5753" w:rsidP="00774A1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</w:pPr>
                                  </w:p>
                                  <w:p w14:paraId="76190AC0" w14:textId="49B4AE35" w:rsidR="00774A19" w:rsidRPr="00774A19" w:rsidRDefault="00774A19" w:rsidP="00774A1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</w:pPr>
                                    <w:r w:rsidRPr="00774A19"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  <w:t>Develop your Christian faith and pursuit of academic excellence</w:t>
                                    </w:r>
                                    <w:r w:rsidR="00470C81"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  <w:t>.</w:t>
                                    </w:r>
                                    <w:r w:rsidRPr="00774A19"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  <w:t xml:space="preserve"> </w:t>
                                    </w:r>
                                  </w:p>
                                  <w:p w14:paraId="444D5DDC" w14:textId="77777777" w:rsidR="00470C81" w:rsidRDefault="00470C81" w:rsidP="00774A1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</w:rPr>
                                    </w:pPr>
                                  </w:p>
                                  <w:p w14:paraId="4966EF04" w14:textId="77777777" w:rsidR="006678C0" w:rsidRPr="006678C0" w:rsidRDefault="006678C0" w:rsidP="006678C0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jc w:val="center"/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 w:rsidRPr="00B73101"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2"/>
                                        <w:szCs w:val="22"/>
                                      </w:rPr>
                                      <w:t>AFFORDABLE TUITION</w:t>
                                    </w:r>
                                  </w:p>
                                  <w:p w14:paraId="296D4737" w14:textId="77777777" w:rsidR="00470C81" w:rsidRPr="006678C0" w:rsidRDefault="00470C81" w:rsidP="00774A1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1985A9B" w14:textId="77777777" w:rsidR="00D645F9" w:rsidRPr="007A4034" w:rsidRDefault="006678C0" w:rsidP="007A403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jc w:val="center"/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  <w:r w:rsidRPr="007A4034"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4"/>
                                        <w:szCs w:val="24"/>
                                      </w:rPr>
                                      <w:t xml:space="preserve">Enrollment open </w:t>
                                    </w:r>
                                  </w:p>
                                  <w:p w14:paraId="49898F6C" w14:textId="298BE3C2" w:rsidR="006678C0" w:rsidRPr="00D645F9" w:rsidRDefault="006678C0" w:rsidP="00D645F9">
                                    <w:pPr>
                                      <w:ind w:left="360"/>
                                      <w:jc w:val="center"/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  <w:r w:rsidRPr="00D645F9"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4"/>
                                        <w:szCs w:val="24"/>
                                      </w:rPr>
                                      <w:t xml:space="preserve">dec </w:t>
                                    </w:r>
                                    <w:r w:rsidR="006D5F16"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4"/>
                                        <w:szCs w:val="24"/>
                                      </w:rPr>
                                      <w:t>27</w:t>
                                    </w:r>
                                    <w:r w:rsidRPr="00D645F9"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4"/>
                                        <w:szCs w:val="24"/>
                                      </w:rPr>
                                      <w:t>– jan 6, 2023</w:t>
                                    </w:r>
                                  </w:p>
                                  <w:p w14:paraId="32C9BC71" w14:textId="77777777" w:rsidR="00470C81" w:rsidRPr="00EF5936" w:rsidRDefault="00470C81" w:rsidP="00470C81">
                                    <w:pPr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44BD9F8" w14:textId="3E76245B" w:rsidR="00D33F20" w:rsidRPr="00B73101" w:rsidRDefault="00A31175" w:rsidP="00A3117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5"/>
                                      </w:numPr>
                                      <w:rPr>
                                        <w:color w:val="auto"/>
                                        <w:sz w:val="16"/>
                                        <w:szCs w:val="16"/>
                                      </w:rPr>
                                    </w:pPr>
                                    <w:r w:rsidRPr="00B73101"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auto"/>
                                        <w:sz w:val="24"/>
                                        <w:szCs w:val="24"/>
                                      </w:rPr>
                                      <w:t>Classes Begin January 9, 2023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 3"/>
                              <wps:cNvSpPr/>
                              <wps:spPr>
                                <a:xfrm>
                                  <a:off x="0" y="0"/>
                                  <a:ext cx="190500" cy="66957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Pentagon 4"/>
                              <wps:cNvSpPr/>
                              <wps:spPr>
                                <a:xfrm>
                                  <a:off x="190500" y="109482"/>
                                  <a:ext cx="3041308" cy="2265915"/>
                                </a:xfrm>
                                <a:prstGeom prst="homePlat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7C526B" w14:textId="3717D81F" w:rsidR="00D33F20" w:rsidRPr="00A04376" w:rsidRDefault="00584EE9" w:rsidP="00B457AD">
                                    <w:pPr>
                                      <w:pStyle w:val="NoSpacing"/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FA46FE"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Explore our </w:t>
                                    </w:r>
                                    <w:r w:rsidR="00A04376"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Classes</w:t>
                                    </w:r>
                                    <w:r w:rsidR="0037050D" w:rsidRPr="00FA46FE"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7A5079" w:rsidRPr="00FA46FE"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for </w:t>
                                    </w:r>
                                    <w:r w:rsidR="00D56BC0" w:rsidRPr="00A04376"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Spring </w:t>
                                    </w:r>
                                    <w:r w:rsidR="007A5079" w:rsidRPr="00A04376"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202</w:t>
                                    </w:r>
                                    <w:r w:rsidR="002A1817" w:rsidRPr="00A04376"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="007A5079" w:rsidRPr="00A04376">
                                      <w:rPr>
                                        <w:rFonts w:ascii="Arial Black" w:eastAsiaTheme="majorEastAsia" w:hAnsi="Arial Black" w:cstheme="majorBid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5760" tIns="0" rIns="18288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76EFA0" id="Group 50" o:spid="_x0000_s1026" style="position:absolute;margin-left:46.5pt;margin-top:.3pt;width:226.5pt;height:327pt;z-index:251662336;mso-wrap-distance-left:18pt;mso-wrap-distance-right:18pt;mso-position-horizontal-relative:page;mso-position-vertical-relative:page" coordsize="36282,69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1" o:spid="_x0000_s1027" type="#_x0000_t202" style="position:absolute;top:452;width:36282;height:69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d2dee8 [2899]" stroked="f" strokeweight=".5pt">
                        <v:fill color2="#c7d5e2 [3139]" rotate="t" focusposition=".5,.5" focussize="-.5,-.5" focus="100%" type="gradientRadial"/>
                        <v:textbox inset="14.4pt,1in,14.4pt,14.4pt">
                          <w:txbxContent>
                            <w:p w14:paraId="6DCCF3A4" w14:textId="77777777" w:rsidR="00F0510B" w:rsidRDefault="00F0510B" w:rsidP="00774A19">
                              <w:pPr>
                                <w:jc w:val="center"/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</w:p>
                            <w:p w14:paraId="4040AC96" w14:textId="77777777" w:rsidR="0037050D" w:rsidRDefault="0037050D" w:rsidP="00774A19">
                              <w:pPr>
                                <w:jc w:val="center"/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</w:p>
                            <w:p w14:paraId="008E309E" w14:textId="77777777" w:rsidR="0037050D" w:rsidRDefault="0037050D" w:rsidP="00774A19">
                              <w:pPr>
                                <w:jc w:val="center"/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</w:p>
                            <w:p w14:paraId="338C133A" w14:textId="77777777" w:rsidR="00FA5753" w:rsidRDefault="00FA5753" w:rsidP="00774A19">
                              <w:pPr>
                                <w:jc w:val="center"/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</w:p>
                            <w:p w14:paraId="76190AC0" w14:textId="49B4AE35" w:rsidR="00774A19" w:rsidRPr="00774A19" w:rsidRDefault="00774A19" w:rsidP="00774A19">
                              <w:pPr>
                                <w:jc w:val="center"/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  <w:r w:rsidRPr="00774A19"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  <w:t>Develop your Christian faith and pursuit of academic excellence</w:t>
                              </w:r>
                              <w:r w:rsidR="00470C81"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  <w:t>.</w:t>
                              </w:r>
                              <w:r w:rsidRPr="00774A19"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  <w:t xml:space="preserve"> </w:t>
                              </w:r>
                            </w:p>
                            <w:p w14:paraId="444D5DDC" w14:textId="77777777" w:rsidR="00470C81" w:rsidRDefault="00470C81" w:rsidP="00774A19">
                              <w:pPr>
                                <w:jc w:val="center"/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</w:p>
                            <w:p w14:paraId="4966EF04" w14:textId="77777777" w:rsidR="006678C0" w:rsidRPr="006678C0" w:rsidRDefault="006678C0" w:rsidP="006678C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jc w:val="center"/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B73101"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2"/>
                                  <w:szCs w:val="22"/>
                                </w:rPr>
                                <w:t>AFFORDABLE TUITION</w:t>
                              </w:r>
                            </w:p>
                            <w:p w14:paraId="296D4737" w14:textId="77777777" w:rsidR="00470C81" w:rsidRPr="006678C0" w:rsidRDefault="00470C81" w:rsidP="00774A19">
                              <w:pPr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  <w:p w14:paraId="11985A9B" w14:textId="77777777" w:rsidR="00D645F9" w:rsidRPr="007A4034" w:rsidRDefault="006678C0" w:rsidP="007A403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jc w:val="center"/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7A4034"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4"/>
                                  <w:szCs w:val="24"/>
                                </w:rPr>
                                <w:t xml:space="preserve">Enrollment open </w:t>
                              </w:r>
                            </w:p>
                            <w:p w14:paraId="49898F6C" w14:textId="298BE3C2" w:rsidR="006678C0" w:rsidRPr="00D645F9" w:rsidRDefault="006678C0" w:rsidP="00D645F9">
                              <w:pPr>
                                <w:ind w:left="360"/>
                                <w:jc w:val="center"/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D645F9"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4"/>
                                  <w:szCs w:val="24"/>
                                </w:rPr>
                                <w:t xml:space="preserve">dec </w:t>
                              </w:r>
                              <w:r w:rsidR="006D5F16"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4"/>
                                  <w:szCs w:val="24"/>
                                </w:rPr>
                                <w:t>27</w:t>
                              </w:r>
                              <w:r w:rsidRPr="00D645F9"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4"/>
                                  <w:szCs w:val="24"/>
                                </w:rPr>
                                <w:t>– jan 6, 2023</w:t>
                              </w:r>
                            </w:p>
                            <w:p w14:paraId="32C9BC71" w14:textId="77777777" w:rsidR="00470C81" w:rsidRPr="00EF5936" w:rsidRDefault="00470C81" w:rsidP="00470C81">
                              <w:pPr>
                                <w:rPr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444BD9F8" w14:textId="3E76245B" w:rsidR="00D33F20" w:rsidRPr="00B73101" w:rsidRDefault="00A31175" w:rsidP="00A31175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B73101"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auto"/>
                                  <w:sz w:val="24"/>
                                  <w:szCs w:val="24"/>
                                </w:rPr>
                                <w:t>Classes Begin January 9, 2023</w:t>
                              </w:r>
                            </w:p>
                          </w:txbxContent>
                        </v:textbox>
                      </v:shape>
                      <v:rect id="Rectangle 3" o:spid="_x0000_s1028" style="position:absolute;width:1905;height:66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373545 [3215]" stroked="f" strokeweight="1pt"/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Pentagon 4" o:spid="_x0000_s1029" type="#_x0000_t15" style="position:absolute;left:1905;top:1094;width:30413;height:22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" adj="13554" fillcolor="#3494ba [3204]" stroked="f" strokeweight="1pt">
                        <v:textbox inset="28.8pt,0,14.4pt,0">
                          <w:txbxContent>
                            <w:p w14:paraId="6C7C526B" w14:textId="3717D81F" w:rsidR="00D33F20" w:rsidRPr="00A04376" w:rsidRDefault="00584EE9" w:rsidP="00B457AD">
                              <w:pPr>
                                <w:pStyle w:val="NoSpacing"/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A46FE"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Explore our </w:t>
                              </w:r>
                              <w:r w:rsidR="00A04376"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Classes</w:t>
                              </w:r>
                              <w:r w:rsidR="0037050D" w:rsidRPr="00FA46FE"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A5079" w:rsidRPr="00FA46FE"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for </w:t>
                              </w:r>
                              <w:r w:rsidR="00D56BC0" w:rsidRPr="00A04376"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Spring </w:t>
                              </w:r>
                              <w:r w:rsidR="007A5079" w:rsidRPr="00A04376"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2A1817" w:rsidRPr="00A04376"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7A5079" w:rsidRPr="00A04376">
                                <w:rPr>
                                  <w:rFonts w:ascii="Arial Black" w:eastAsiaTheme="majorEastAsia" w:hAnsi="Arial Black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v:textbox>
                      </v:shape>
                      <w10:wrap type="square" anchorx="page" anchory="page"/>
                    </v:group>
                  </w:pict>
                </mc:Fallback>
              </mc:AlternateContent>
            </w:r>
          </w:p>
        </w:tc>
      </w:tr>
      <w:tr w:rsidR="001F0DB0" w14:paraId="19568FC3" w14:textId="77777777" w:rsidTr="00CD239A">
        <w:trPr>
          <w:trHeight w:val="417"/>
        </w:trPr>
        <w:tc>
          <w:tcPr>
            <w:tcW w:w="361" w:type="dxa"/>
          </w:tcPr>
          <w:p w14:paraId="16BD129D" w14:textId="510472B9" w:rsidR="003E2DA8" w:rsidRDefault="003E2DA8" w:rsidP="003E2DA8"/>
        </w:tc>
        <w:tc>
          <w:tcPr>
            <w:tcW w:w="6029" w:type="dxa"/>
          </w:tcPr>
          <w:p w14:paraId="6E7FCCAD" w14:textId="77777777" w:rsidR="003E2DA8" w:rsidRDefault="003E2DA8" w:rsidP="003E2DA8"/>
        </w:tc>
        <w:tc>
          <w:tcPr>
            <w:tcW w:w="277" w:type="dxa"/>
          </w:tcPr>
          <w:p w14:paraId="37DBF92A" w14:textId="77777777" w:rsidR="003E2DA8" w:rsidRDefault="003E2DA8" w:rsidP="003E2DA8"/>
        </w:tc>
        <w:tc>
          <w:tcPr>
            <w:tcW w:w="5225" w:type="dxa"/>
          </w:tcPr>
          <w:p w14:paraId="0CF2A4E4" w14:textId="77777777" w:rsidR="003E2DA8" w:rsidRDefault="003E2DA8" w:rsidP="003E2DA8"/>
        </w:tc>
        <w:tc>
          <w:tcPr>
            <w:tcW w:w="363" w:type="dxa"/>
          </w:tcPr>
          <w:p w14:paraId="53AC7021" w14:textId="77777777" w:rsidR="003E2DA8" w:rsidRDefault="003E2DA8" w:rsidP="003E2DA8"/>
        </w:tc>
      </w:tr>
      <w:tr w:rsidR="00346536" w14:paraId="307D513F" w14:textId="77777777" w:rsidTr="00CD239A">
        <w:trPr>
          <w:trHeight w:val="835"/>
        </w:trPr>
        <w:tc>
          <w:tcPr>
            <w:tcW w:w="12255" w:type="dxa"/>
            <w:gridSpan w:val="5"/>
            <w:shd w:val="clear" w:color="auto" w:fill="1C6194" w:themeFill="accent6" w:themeFillShade="BF"/>
            <w:vAlign w:val="center"/>
          </w:tcPr>
          <w:p w14:paraId="28D5E34A" w14:textId="13BDBC6F" w:rsidR="00346536" w:rsidRPr="00497E1F" w:rsidRDefault="00346536" w:rsidP="003E3F77">
            <w:pPr>
              <w:rPr>
                <w:rFonts w:ascii="Arial Black" w:eastAsiaTheme="majorEastAsia" w:hAnsi="Arial Black" w:cstheme="majorBidi"/>
                <w:caps/>
                <w:sz w:val="28"/>
                <w:szCs w:val="28"/>
              </w:rPr>
            </w:pPr>
          </w:p>
        </w:tc>
      </w:tr>
      <w:tr w:rsidR="001F0DB0" w14:paraId="317F7314" w14:textId="77777777" w:rsidTr="00CD239A">
        <w:trPr>
          <w:trHeight w:val="696"/>
        </w:trPr>
        <w:tc>
          <w:tcPr>
            <w:tcW w:w="361" w:type="dxa"/>
          </w:tcPr>
          <w:p w14:paraId="7A886F57" w14:textId="77777777" w:rsidR="003E2DA8" w:rsidRDefault="003E2DA8" w:rsidP="003E2DA8"/>
        </w:tc>
        <w:tc>
          <w:tcPr>
            <w:tcW w:w="6029" w:type="dxa"/>
            <w:shd w:val="clear" w:color="auto" w:fill="0070C0"/>
            <w:vAlign w:val="center"/>
          </w:tcPr>
          <w:p w14:paraId="4DEDAF64" w14:textId="52C87DBE" w:rsidR="00AC0EF1" w:rsidRDefault="00F6083A" w:rsidP="000E5ABD">
            <w:pPr>
              <w:spacing w:after="120"/>
              <w:ind w:left="360"/>
              <w:jc w:val="center"/>
              <w:rPr>
                <w:rFonts w:ascii="Arial Black" w:eastAsiaTheme="majorEastAsia" w:hAnsi="Arial Black" w:cstheme="majorBidi"/>
                <w:caps/>
                <w:sz w:val="28"/>
                <w:szCs w:val="28"/>
              </w:rPr>
            </w:pPr>
            <w:r w:rsidRPr="00ED3938">
              <w:rPr>
                <w:rFonts w:ascii="Arial Black" w:eastAsiaTheme="majorEastAsia" w:hAnsi="Arial Black" w:cstheme="majorBidi"/>
                <w:caps/>
                <w:sz w:val="28"/>
                <w:szCs w:val="28"/>
              </w:rPr>
              <w:t xml:space="preserve">spring 2022 </w:t>
            </w:r>
            <w:r w:rsidR="00BD6813">
              <w:rPr>
                <w:rFonts w:ascii="Arial Black" w:eastAsiaTheme="majorEastAsia" w:hAnsi="Arial Black" w:cstheme="majorBidi"/>
                <w:caps/>
                <w:sz w:val="28"/>
                <w:szCs w:val="28"/>
              </w:rPr>
              <w:t>classes</w:t>
            </w:r>
          </w:p>
          <w:p w14:paraId="33AEF6BB" w14:textId="6995C411" w:rsidR="00C40DC5" w:rsidRPr="00456E3B" w:rsidRDefault="00C40DC5" w:rsidP="0061069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bCs/>
              </w:rPr>
            </w:pPr>
            <w:r w:rsidRPr="00456E3B">
              <w:rPr>
                <w:b/>
                <w:bCs/>
              </w:rPr>
              <w:t>Bible Theology</w:t>
            </w:r>
            <w:r w:rsidR="00831EBE" w:rsidRPr="00456E3B">
              <w:rPr>
                <w:b/>
                <w:bCs/>
              </w:rPr>
              <w:t xml:space="preserve"> I</w:t>
            </w:r>
            <w:r w:rsidRPr="00456E3B">
              <w:rPr>
                <w:b/>
                <w:bCs/>
              </w:rPr>
              <w:t xml:space="preserve"> </w:t>
            </w:r>
            <w:proofErr w:type="spellStart"/>
            <w:r w:rsidR="003B261E" w:rsidRPr="00456E3B">
              <w:rPr>
                <w:b/>
                <w:bCs/>
              </w:rPr>
              <w:t>I</w:t>
            </w:r>
            <w:proofErr w:type="spellEnd"/>
            <w:r w:rsidRPr="00456E3B">
              <w:rPr>
                <w:b/>
                <w:bCs/>
              </w:rPr>
              <w:t xml:space="preserve"> (BT10</w:t>
            </w:r>
            <w:r w:rsidR="00831EBE" w:rsidRPr="00456E3B">
              <w:rPr>
                <w:b/>
                <w:bCs/>
              </w:rPr>
              <w:t>2</w:t>
            </w:r>
            <w:r w:rsidRPr="00456E3B">
              <w:rPr>
                <w:b/>
                <w:bCs/>
              </w:rPr>
              <w:t>)</w:t>
            </w:r>
          </w:p>
          <w:p w14:paraId="2A378498" w14:textId="68D4174E" w:rsidR="00357744" w:rsidRPr="00456E3B" w:rsidRDefault="00BD45FE" w:rsidP="0061069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</w:rPr>
            </w:pPr>
            <w:r w:rsidRPr="00456E3B">
              <w:rPr>
                <w:b/>
                <w:bCs/>
              </w:rPr>
              <w:t xml:space="preserve">Evangelism </w:t>
            </w:r>
            <w:r w:rsidR="00E903CB" w:rsidRPr="00456E3B">
              <w:rPr>
                <w:b/>
                <w:bCs/>
              </w:rPr>
              <w:t>and</w:t>
            </w:r>
            <w:r w:rsidRPr="00456E3B">
              <w:rPr>
                <w:b/>
                <w:bCs/>
              </w:rPr>
              <w:t xml:space="preserve"> Missions</w:t>
            </w:r>
            <w:r w:rsidR="00AA5D55" w:rsidRPr="00456E3B">
              <w:rPr>
                <w:b/>
                <w:bCs/>
              </w:rPr>
              <w:t xml:space="preserve"> (</w:t>
            </w:r>
            <w:r w:rsidR="00E903CB" w:rsidRPr="00456E3B">
              <w:rPr>
                <w:b/>
                <w:bCs/>
              </w:rPr>
              <w:t>EM201</w:t>
            </w:r>
            <w:r w:rsidR="00AA5D55" w:rsidRPr="00456E3B">
              <w:rPr>
                <w:b/>
                <w:bCs/>
              </w:rPr>
              <w:t>)</w:t>
            </w:r>
          </w:p>
          <w:p w14:paraId="5A3C3694" w14:textId="6FE12F13" w:rsidR="00C40DC5" w:rsidRPr="00456E3B" w:rsidRDefault="00FE2D3C" w:rsidP="0061069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Living </w:t>
            </w:r>
            <w:r w:rsidR="00BF1392">
              <w:rPr>
                <w:b/>
                <w:bCs/>
              </w:rPr>
              <w:t>God’s Story</w:t>
            </w:r>
            <w:r w:rsidR="00EF4A96" w:rsidRPr="00456E3B">
              <w:rPr>
                <w:b/>
                <w:bCs/>
              </w:rPr>
              <w:t xml:space="preserve"> (</w:t>
            </w:r>
            <w:r w:rsidR="00BF1392">
              <w:rPr>
                <w:b/>
                <w:bCs/>
              </w:rPr>
              <w:t xml:space="preserve">BLS </w:t>
            </w:r>
            <w:r w:rsidR="00EE4C2C">
              <w:rPr>
                <w:b/>
                <w:bCs/>
              </w:rPr>
              <w:t>20</w:t>
            </w:r>
            <w:r w:rsidR="007736EC">
              <w:rPr>
                <w:b/>
                <w:bCs/>
              </w:rPr>
              <w:t>2</w:t>
            </w:r>
            <w:r w:rsidR="000A0132" w:rsidRPr="00456E3B">
              <w:rPr>
                <w:b/>
                <w:bCs/>
              </w:rPr>
              <w:t>)</w:t>
            </w:r>
          </w:p>
          <w:p w14:paraId="047C4F11" w14:textId="10197D49" w:rsidR="001A2534" w:rsidRPr="00456E3B" w:rsidRDefault="001A2534" w:rsidP="0061069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</w:rPr>
            </w:pPr>
            <w:r w:rsidRPr="00456E3B">
              <w:rPr>
                <w:b/>
                <w:bCs/>
              </w:rPr>
              <w:t>Old Testament Survey II (OTS102)</w:t>
            </w:r>
          </w:p>
          <w:p w14:paraId="3F9CE49E" w14:textId="07C679CB" w:rsidR="00C914E0" w:rsidRPr="00456E3B" w:rsidRDefault="00C914E0" w:rsidP="0061069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</w:rPr>
            </w:pPr>
            <w:r w:rsidRPr="00456E3B">
              <w:rPr>
                <w:b/>
                <w:bCs/>
              </w:rPr>
              <w:t xml:space="preserve">Topics in Apologetics, Ethics </w:t>
            </w:r>
            <w:r w:rsidR="00321225" w:rsidRPr="00456E3B">
              <w:rPr>
                <w:b/>
                <w:bCs/>
              </w:rPr>
              <w:t>&amp;</w:t>
            </w:r>
            <w:r w:rsidRPr="00456E3B">
              <w:rPr>
                <w:b/>
                <w:bCs/>
              </w:rPr>
              <w:t xml:space="preserve"> </w:t>
            </w:r>
            <w:r w:rsidR="00F706D9" w:rsidRPr="00456E3B">
              <w:rPr>
                <w:b/>
                <w:bCs/>
              </w:rPr>
              <w:t>Worldview</w:t>
            </w:r>
            <w:r w:rsidRPr="00456E3B">
              <w:rPr>
                <w:b/>
                <w:bCs/>
              </w:rPr>
              <w:t xml:space="preserve"> (</w:t>
            </w:r>
            <w:r w:rsidR="00321225" w:rsidRPr="00456E3B">
              <w:rPr>
                <w:b/>
                <w:bCs/>
              </w:rPr>
              <w:t>AEW102)</w:t>
            </w:r>
          </w:p>
          <w:p w14:paraId="7C486F6F" w14:textId="66E11C24" w:rsidR="00C40DC5" w:rsidRPr="00456E3B" w:rsidRDefault="00F00EF1" w:rsidP="0061069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</w:rPr>
            </w:pPr>
            <w:r w:rsidRPr="00456E3B">
              <w:rPr>
                <w:b/>
                <w:bCs/>
              </w:rPr>
              <w:t>Your Work Matters to God (WM202)</w:t>
            </w:r>
            <w:r w:rsidR="002573CB">
              <w:rPr>
                <w:b/>
                <w:bCs/>
              </w:rPr>
              <w:t xml:space="preserve"> (7-weeks)</w:t>
            </w:r>
          </w:p>
          <w:p w14:paraId="4B4AB013" w14:textId="77777777" w:rsidR="00D5035F" w:rsidRPr="00456E3B" w:rsidRDefault="00B7148C" w:rsidP="0061069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</w:rPr>
            </w:pPr>
            <w:r w:rsidRPr="00456E3B">
              <w:rPr>
                <w:b/>
                <w:bCs/>
              </w:rPr>
              <w:t>Spiritual Formation &amp; Berean Bible Lab (ME700)</w:t>
            </w:r>
          </w:p>
          <w:p w14:paraId="5F244AF9" w14:textId="49E88D9B" w:rsidR="004E78D9" w:rsidRPr="00E312CE" w:rsidRDefault="004E78D9" w:rsidP="0061069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456E3B">
              <w:rPr>
                <w:b/>
                <w:bCs/>
              </w:rPr>
              <w:t>Deacon Ministry Roundtable (ME708)</w:t>
            </w:r>
            <w:r w:rsidR="006B22CD">
              <w:rPr>
                <w:b/>
                <w:bCs/>
              </w:rPr>
              <w:t xml:space="preserve"> (7-weeks)</w:t>
            </w:r>
          </w:p>
        </w:tc>
        <w:tc>
          <w:tcPr>
            <w:tcW w:w="277" w:type="dxa"/>
          </w:tcPr>
          <w:p w14:paraId="0E5D21BB" w14:textId="77777777" w:rsidR="003E2DA8" w:rsidRPr="00E46E62" w:rsidRDefault="003E2DA8" w:rsidP="003E2DA8">
            <w:pPr>
              <w:rPr>
                <w:rFonts w:ascii="Arial Black" w:hAnsi="Arial Black"/>
                <w:sz w:val="32"/>
                <w:szCs w:val="12"/>
              </w:rPr>
            </w:pPr>
          </w:p>
        </w:tc>
        <w:tc>
          <w:tcPr>
            <w:tcW w:w="5225" w:type="dxa"/>
            <w:shd w:val="clear" w:color="auto" w:fill="398E98" w:themeFill="accent2" w:themeFillShade="BF"/>
            <w:vAlign w:val="center"/>
          </w:tcPr>
          <w:p w14:paraId="01DBF841" w14:textId="77777777" w:rsidR="005C1338" w:rsidRDefault="005C1338" w:rsidP="00D92A1D">
            <w:pPr>
              <w:pStyle w:val="Heading3"/>
              <w:rPr>
                <w:rFonts w:ascii="Arial Black" w:hAnsi="Arial Black"/>
                <w:sz w:val="28"/>
                <w:szCs w:val="28"/>
              </w:rPr>
            </w:pPr>
          </w:p>
          <w:p w14:paraId="3FE4060A" w14:textId="1E42C067" w:rsidR="00D92A1D" w:rsidRPr="000A0B91" w:rsidRDefault="00D92A1D" w:rsidP="00D92A1D">
            <w:pPr>
              <w:pStyle w:val="Heading3"/>
              <w:rPr>
                <w:rFonts w:ascii="Arial Black" w:hAnsi="Arial Black"/>
                <w:sz w:val="26"/>
                <w:szCs w:val="26"/>
              </w:rPr>
            </w:pPr>
            <w:r w:rsidRPr="008A604D">
              <w:rPr>
                <w:rFonts w:ascii="Arial Black" w:hAnsi="Arial Black"/>
                <w:sz w:val="28"/>
                <w:szCs w:val="28"/>
              </w:rPr>
              <w:t xml:space="preserve">aPPLY &amp; rEGISTER ONLINE @ </w:t>
            </w:r>
            <w:hyperlink r:id="rId13" w:history="1">
              <w:r w:rsidRPr="000A0B91">
                <w:rPr>
                  <w:rStyle w:val="Hyperlink"/>
                  <w:rFonts w:ascii="Arial Black" w:hAnsi="Arial Black"/>
                  <w:color w:val="FFFFFF" w:themeColor="background1"/>
                  <w:sz w:val="26"/>
                  <w:szCs w:val="26"/>
                </w:rPr>
                <w:t>WWW.DBTI.ORG</w:t>
              </w:r>
            </w:hyperlink>
          </w:p>
          <w:p w14:paraId="5032AB14" w14:textId="4C82AB0D" w:rsidR="003E2DA8" w:rsidRPr="00CB001D" w:rsidRDefault="00E46E62" w:rsidP="001F0DB0">
            <w:pPr>
              <w:pStyle w:val="Heading3"/>
              <w:rPr>
                <w:rFonts w:ascii="Arial Black" w:hAnsi="Arial Black"/>
                <w:sz w:val="24"/>
              </w:rPr>
            </w:pPr>
            <w:r w:rsidRPr="00CB001D">
              <w:rPr>
                <w:rFonts w:ascii="Arial Black" w:hAnsi="Arial Black"/>
                <w:sz w:val="24"/>
              </w:rPr>
              <w:t>eMAIL: INFO@DBTI.ORG</w:t>
            </w:r>
          </w:p>
          <w:p w14:paraId="78FA6350" w14:textId="77777777" w:rsidR="00E46E62" w:rsidRDefault="00E46E62" w:rsidP="004B393B">
            <w:pPr>
              <w:jc w:val="center"/>
              <w:rPr>
                <w:rFonts w:ascii="Arial Black" w:eastAsiaTheme="majorEastAsia" w:hAnsi="Arial Black" w:cstheme="majorBidi"/>
                <w:caps/>
                <w:sz w:val="24"/>
                <w:szCs w:val="24"/>
              </w:rPr>
            </w:pPr>
            <w:r w:rsidRPr="00CB001D">
              <w:rPr>
                <w:rFonts w:ascii="Arial Black" w:eastAsiaTheme="majorEastAsia" w:hAnsi="Arial Black" w:cstheme="majorBidi"/>
                <w:caps/>
                <w:sz w:val="24"/>
                <w:szCs w:val="24"/>
              </w:rPr>
              <w:t>PHONE: 214.</w:t>
            </w:r>
            <w:r w:rsidR="004B393B" w:rsidRPr="00CB001D">
              <w:rPr>
                <w:rFonts w:ascii="Arial Black" w:eastAsiaTheme="majorEastAsia" w:hAnsi="Arial Black" w:cstheme="majorBidi"/>
                <w:caps/>
                <w:sz w:val="24"/>
                <w:szCs w:val="24"/>
              </w:rPr>
              <w:t>328.8423</w:t>
            </w:r>
          </w:p>
          <w:p w14:paraId="1FB22A70" w14:textId="77777777" w:rsidR="00CD239A" w:rsidRDefault="00CD239A" w:rsidP="004B393B">
            <w:pPr>
              <w:jc w:val="center"/>
            </w:pPr>
          </w:p>
          <w:p w14:paraId="048B79E5" w14:textId="0B880E4F" w:rsidR="00CD239A" w:rsidRPr="00D738C3" w:rsidRDefault="00CD239A" w:rsidP="0008731F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D738C3">
              <w:rPr>
                <w:b/>
                <w:bCs/>
              </w:rPr>
              <w:t xml:space="preserve">Tuition may be paid using the </w:t>
            </w:r>
            <w:r w:rsidRPr="00101D5B">
              <w:rPr>
                <w:b/>
                <w:bCs/>
                <w:color w:val="E3F1ED" w:themeColor="accent3" w:themeTint="33"/>
                <w:u w:val="single"/>
              </w:rPr>
              <w:t>Pay Pal,</w:t>
            </w:r>
            <w:r w:rsidRPr="00101D5B">
              <w:rPr>
                <w:b/>
                <w:bCs/>
                <w:color w:val="E3F1ED" w:themeColor="accent3" w:themeTint="33"/>
              </w:rPr>
              <w:t xml:space="preserve"> </w:t>
            </w:r>
            <w:r w:rsidRPr="00D738C3">
              <w:rPr>
                <w:b/>
                <w:bCs/>
              </w:rPr>
              <w:t>indicate payment is for DBTI Tuition.</w:t>
            </w:r>
          </w:p>
          <w:p w14:paraId="75CFF3AC" w14:textId="14898648" w:rsidR="00CD239A" w:rsidRPr="00D738C3" w:rsidRDefault="00D738C3" w:rsidP="00D738C3">
            <w:pPr>
              <w:ind w:left="720"/>
              <w:jc w:val="center"/>
              <w:rPr>
                <w:b/>
                <w:bCs/>
              </w:rPr>
            </w:pPr>
            <w:r w:rsidRPr="00D738C3">
              <w:rPr>
                <w:b/>
                <w:bCs/>
              </w:rPr>
              <w:t>0r</w:t>
            </w:r>
          </w:p>
          <w:p w14:paraId="45C3F124" w14:textId="7AF12BC8" w:rsidR="00CD239A" w:rsidRPr="00D738C3" w:rsidRDefault="00CD239A" w:rsidP="0008731F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D738C3">
              <w:rPr>
                <w:b/>
                <w:bCs/>
              </w:rPr>
              <w:t xml:space="preserve">Tuition may be paid by mailing a check or money order made payable to: </w:t>
            </w:r>
          </w:p>
          <w:p w14:paraId="0906BC09" w14:textId="77777777" w:rsidR="00CD239A" w:rsidRDefault="00CD239A" w:rsidP="007651DF">
            <w:pPr>
              <w:ind w:left="1080"/>
              <w:rPr>
                <w:b/>
                <w:bCs/>
              </w:rPr>
            </w:pPr>
            <w:r w:rsidRPr="00D738C3">
              <w:rPr>
                <w:b/>
                <w:bCs/>
              </w:rPr>
              <w:t xml:space="preserve">Dallas Bible Theological Institute </w:t>
            </w:r>
          </w:p>
          <w:p w14:paraId="2B315CF2" w14:textId="7368C892" w:rsidR="007C197B" w:rsidRPr="00D738C3" w:rsidRDefault="007C197B" w:rsidP="007651DF">
            <w:pPr>
              <w:ind w:left="1080"/>
              <w:rPr>
                <w:b/>
                <w:bCs/>
              </w:rPr>
            </w:pPr>
            <w:r w:rsidRPr="00D738C3">
              <w:rPr>
                <w:b/>
                <w:bCs/>
              </w:rPr>
              <w:t>indicate payment is for DBTI Tuition</w:t>
            </w:r>
          </w:p>
          <w:p w14:paraId="62686375" w14:textId="77777777" w:rsidR="00CD239A" w:rsidRPr="003B7B32" w:rsidRDefault="00CD239A" w:rsidP="007651DF">
            <w:pPr>
              <w:ind w:left="1080"/>
              <w:rPr>
                <w:b/>
                <w:bCs/>
                <w:color w:val="E3F1ED" w:themeColor="accent3" w:themeTint="33"/>
                <w:sz w:val="24"/>
                <w:szCs w:val="24"/>
                <w:u w:val="single"/>
              </w:rPr>
            </w:pPr>
            <w:r w:rsidRPr="003B7B32">
              <w:rPr>
                <w:b/>
                <w:bCs/>
                <w:color w:val="E3F1ED" w:themeColor="accent3" w:themeTint="33"/>
                <w:sz w:val="24"/>
                <w:szCs w:val="24"/>
                <w:u w:val="single"/>
              </w:rPr>
              <w:t>Mail to the following address:</w:t>
            </w:r>
          </w:p>
          <w:p w14:paraId="59BC7690" w14:textId="77777777" w:rsidR="00CD239A" w:rsidRPr="003B7B32" w:rsidRDefault="00CD239A" w:rsidP="007651DF">
            <w:pPr>
              <w:ind w:left="1080"/>
              <w:rPr>
                <w:b/>
                <w:bCs/>
                <w:color w:val="E3F1ED" w:themeColor="accent3" w:themeTint="33"/>
                <w:sz w:val="24"/>
                <w:szCs w:val="24"/>
                <w:u w:val="single"/>
              </w:rPr>
            </w:pPr>
            <w:r w:rsidRPr="003B7B32">
              <w:rPr>
                <w:b/>
                <w:bCs/>
                <w:color w:val="E3F1ED" w:themeColor="accent3" w:themeTint="33"/>
                <w:sz w:val="24"/>
                <w:szCs w:val="24"/>
                <w:u w:val="single"/>
              </w:rPr>
              <w:t>Dallas Bible Theological Institute</w:t>
            </w:r>
          </w:p>
          <w:p w14:paraId="2E1D6434" w14:textId="77777777" w:rsidR="00CD239A" w:rsidRPr="003B7B32" w:rsidRDefault="00CD239A" w:rsidP="007651DF">
            <w:pPr>
              <w:ind w:left="1080"/>
              <w:rPr>
                <w:b/>
                <w:bCs/>
                <w:color w:val="E3F1ED" w:themeColor="accent3" w:themeTint="33"/>
                <w:sz w:val="24"/>
                <w:szCs w:val="24"/>
                <w:u w:val="single"/>
              </w:rPr>
            </w:pPr>
            <w:r w:rsidRPr="003B7B32">
              <w:rPr>
                <w:b/>
                <w:bCs/>
                <w:color w:val="E3F1ED" w:themeColor="accent3" w:themeTint="33"/>
                <w:sz w:val="24"/>
                <w:szCs w:val="24"/>
                <w:u w:val="single"/>
              </w:rPr>
              <w:t>8001 E. R.L. Thornton Freeway</w:t>
            </w:r>
          </w:p>
          <w:p w14:paraId="3899FC54" w14:textId="77777777" w:rsidR="00CD239A" w:rsidRPr="003B7B32" w:rsidRDefault="00CD239A" w:rsidP="007651DF">
            <w:pPr>
              <w:ind w:left="1080"/>
              <w:rPr>
                <w:b/>
                <w:bCs/>
                <w:color w:val="E3F1ED" w:themeColor="accent3" w:themeTint="33"/>
                <w:sz w:val="24"/>
                <w:szCs w:val="24"/>
                <w:u w:val="single"/>
              </w:rPr>
            </w:pPr>
            <w:r w:rsidRPr="003B7B32">
              <w:rPr>
                <w:b/>
                <w:bCs/>
                <w:color w:val="E3F1ED" w:themeColor="accent3" w:themeTint="33"/>
                <w:sz w:val="24"/>
                <w:szCs w:val="24"/>
                <w:u w:val="single"/>
              </w:rPr>
              <w:t>Dallas, TX 75228</w:t>
            </w:r>
          </w:p>
          <w:p w14:paraId="25E3AC4C" w14:textId="1EE0588F" w:rsidR="00CD239A" w:rsidRPr="00E46E62" w:rsidRDefault="00CD239A" w:rsidP="004B393B">
            <w:pPr>
              <w:jc w:val="center"/>
            </w:pPr>
          </w:p>
        </w:tc>
        <w:tc>
          <w:tcPr>
            <w:tcW w:w="363" w:type="dxa"/>
          </w:tcPr>
          <w:p w14:paraId="2A559D47" w14:textId="77777777" w:rsidR="003E2DA8" w:rsidRDefault="003E2DA8" w:rsidP="003E2DA8"/>
        </w:tc>
      </w:tr>
    </w:tbl>
    <w:p w14:paraId="3A3D50B2" w14:textId="1E3C7C6C" w:rsidR="00102C9C" w:rsidRPr="007C1391" w:rsidRDefault="00102C9C" w:rsidP="00101D5B">
      <w:pPr>
        <w:pStyle w:val="Footer"/>
      </w:pPr>
    </w:p>
    <w:sectPr w:rsidR="00102C9C" w:rsidRPr="007C1391" w:rsidSect="003E469D">
      <w:pgSz w:w="12240" w:h="15840" w:code="1"/>
      <w:pgMar w:top="864" w:right="0" w:bottom="0" w:left="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F1FE" w14:textId="77777777" w:rsidR="0030490F" w:rsidRDefault="0030490F" w:rsidP="00102C9C">
      <w:pPr>
        <w:spacing w:line="240" w:lineRule="auto"/>
      </w:pPr>
      <w:r>
        <w:separator/>
      </w:r>
    </w:p>
  </w:endnote>
  <w:endnote w:type="continuationSeparator" w:id="0">
    <w:p w14:paraId="5B8701C5" w14:textId="77777777" w:rsidR="0030490F" w:rsidRDefault="0030490F" w:rsidP="0010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3CC9" w14:textId="77777777" w:rsidR="0030490F" w:rsidRDefault="0030490F" w:rsidP="00102C9C">
      <w:pPr>
        <w:spacing w:line="240" w:lineRule="auto"/>
      </w:pPr>
      <w:r>
        <w:separator/>
      </w:r>
    </w:p>
  </w:footnote>
  <w:footnote w:type="continuationSeparator" w:id="0">
    <w:p w14:paraId="0690832D" w14:textId="77777777" w:rsidR="0030490F" w:rsidRDefault="0030490F" w:rsidP="00102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36AD"/>
    <w:multiLevelType w:val="hybridMultilevel"/>
    <w:tmpl w:val="7340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5F4A"/>
    <w:multiLevelType w:val="hybridMultilevel"/>
    <w:tmpl w:val="CFB0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17DA9"/>
    <w:multiLevelType w:val="hybridMultilevel"/>
    <w:tmpl w:val="44027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E4BA2"/>
    <w:multiLevelType w:val="hybridMultilevel"/>
    <w:tmpl w:val="89CC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A4EAB"/>
    <w:multiLevelType w:val="hybridMultilevel"/>
    <w:tmpl w:val="7308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1F18"/>
    <w:multiLevelType w:val="hybridMultilevel"/>
    <w:tmpl w:val="20642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A0E69"/>
    <w:multiLevelType w:val="hybridMultilevel"/>
    <w:tmpl w:val="70CA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51383"/>
    <w:multiLevelType w:val="hybridMultilevel"/>
    <w:tmpl w:val="46D4C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9294474">
    <w:abstractNumId w:val="1"/>
  </w:num>
  <w:num w:numId="2" w16cid:durableId="960261016">
    <w:abstractNumId w:val="6"/>
  </w:num>
  <w:num w:numId="3" w16cid:durableId="32924854">
    <w:abstractNumId w:val="5"/>
  </w:num>
  <w:num w:numId="4" w16cid:durableId="766535705">
    <w:abstractNumId w:val="3"/>
  </w:num>
  <w:num w:numId="5" w16cid:durableId="19817344">
    <w:abstractNumId w:val="4"/>
  </w:num>
  <w:num w:numId="6" w16cid:durableId="449905011">
    <w:abstractNumId w:val="0"/>
  </w:num>
  <w:num w:numId="7" w16cid:durableId="1983387671">
    <w:abstractNumId w:val="2"/>
  </w:num>
  <w:num w:numId="8" w16cid:durableId="1821462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0MzExtDA2tzC3MLFQ0lEKTi0uzszPAykwrwUAHJqHZiwAAAA="/>
  </w:docVars>
  <w:rsids>
    <w:rsidRoot w:val="00430F19"/>
    <w:rsid w:val="000251B9"/>
    <w:rsid w:val="00040AB1"/>
    <w:rsid w:val="00047934"/>
    <w:rsid w:val="00053099"/>
    <w:rsid w:val="0006295B"/>
    <w:rsid w:val="00067796"/>
    <w:rsid w:val="000732EC"/>
    <w:rsid w:val="0008731F"/>
    <w:rsid w:val="00095764"/>
    <w:rsid w:val="000A0132"/>
    <w:rsid w:val="000A0B91"/>
    <w:rsid w:val="000E5ABD"/>
    <w:rsid w:val="00101D5B"/>
    <w:rsid w:val="00102C9C"/>
    <w:rsid w:val="00104473"/>
    <w:rsid w:val="00122376"/>
    <w:rsid w:val="00154103"/>
    <w:rsid w:val="0015535C"/>
    <w:rsid w:val="001616AA"/>
    <w:rsid w:val="00176697"/>
    <w:rsid w:val="00184DB1"/>
    <w:rsid w:val="001A2534"/>
    <w:rsid w:val="001B17B9"/>
    <w:rsid w:val="001B777F"/>
    <w:rsid w:val="001E23B9"/>
    <w:rsid w:val="001F0DB0"/>
    <w:rsid w:val="00203588"/>
    <w:rsid w:val="00224C29"/>
    <w:rsid w:val="00233A16"/>
    <w:rsid w:val="00244F5D"/>
    <w:rsid w:val="00252D97"/>
    <w:rsid w:val="002573CB"/>
    <w:rsid w:val="00273079"/>
    <w:rsid w:val="00287A26"/>
    <w:rsid w:val="002950B9"/>
    <w:rsid w:val="002A055D"/>
    <w:rsid w:val="002A1817"/>
    <w:rsid w:val="002B1ECE"/>
    <w:rsid w:val="003039C7"/>
    <w:rsid w:val="0030490F"/>
    <w:rsid w:val="00306494"/>
    <w:rsid w:val="00321225"/>
    <w:rsid w:val="00321F7A"/>
    <w:rsid w:val="003352B7"/>
    <w:rsid w:val="00346536"/>
    <w:rsid w:val="00357744"/>
    <w:rsid w:val="0037050D"/>
    <w:rsid w:val="003B261E"/>
    <w:rsid w:val="003B7B32"/>
    <w:rsid w:val="003E2DA8"/>
    <w:rsid w:val="003E3F77"/>
    <w:rsid w:val="003E469D"/>
    <w:rsid w:val="003F3C46"/>
    <w:rsid w:val="00430F19"/>
    <w:rsid w:val="00444659"/>
    <w:rsid w:val="00456E3B"/>
    <w:rsid w:val="00470C81"/>
    <w:rsid w:val="00474687"/>
    <w:rsid w:val="00497E1F"/>
    <w:rsid w:val="004B393B"/>
    <w:rsid w:val="004E78D9"/>
    <w:rsid w:val="005071B3"/>
    <w:rsid w:val="005105F5"/>
    <w:rsid w:val="00524934"/>
    <w:rsid w:val="005373C9"/>
    <w:rsid w:val="005377AA"/>
    <w:rsid w:val="00584EE9"/>
    <w:rsid w:val="005A6365"/>
    <w:rsid w:val="005A63E9"/>
    <w:rsid w:val="005A70A1"/>
    <w:rsid w:val="005C1338"/>
    <w:rsid w:val="005C1924"/>
    <w:rsid w:val="005E6DD7"/>
    <w:rsid w:val="006013ED"/>
    <w:rsid w:val="0061069E"/>
    <w:rsid w:val="00614B63"/>
    <w:rsid w:val="00650429"/>
    <w:rsid w:val="006678C0"/>
    <w:rsid w:val="00684893"/>
    <w:rsid w:val="006B22CD"/>
    <w:rsid w:val="006B2401"/>
    <w:rsid w:val="006C2290"/>
    <w:rsid w:val="006C5D34"/>
    <w:rsid w:val="006D1205"/>
    <w:rsid w:val="006D5F16"/>
    <w:rsid w:val="006E1006"/>
    <w:rsid w:val="00702F9B"/>
    <w:rsid w:val="007651DF"/>
    <w:rsid w:val="007736EC"/>
    <w:rsid w:val="00774A19"/>
    <w:rsid w:val="007835C6"/>
    <w:rsid w:val="00793DD1"/>
    <w:rsid w:val="00794ED3"/>
    <w:rsid w:val="007A4034"/>
    <w:rsid w:val="007A5079"/>
    <w:rsid w:val="007C1391"/>
    <w:rsid w:val="007C197B"/>
    <w:rsid w:val="00831EBE"/>
    <w:rsid w:val="00844F62"/>
    <w:rsid w:val="0087696F"/>
    <w:rsid w:val="00882E23"/>
    <w:rsid w:val="00885099"/>
    <w:rsid w:val="00893F8F"/>
    <w:rsid w:val="008A604D"/>
    <w:rsid w:val="008E6DB6"/>
    <w:rsid w:val="00933745"/>
    <w:rsid w:val="00936745"/>
    <w:rsid w:val="009A7263"/>
    <w:rsid w:val="009E6071"/>
    <w:rsid w:val="009F61F4"/>
    <w:rsid w:val="00A04376"/>
    <w:rsid w:val="00A10B59"/>
    <w:rsid w:val="00A31175"/>
    <w:rsid w:val="00A530D0"/>
    <w:rsid w:val="00A64EA2"/>
    <w:rsid w:val="00A65E17"/>
    <w:rsid w:val="00A832F3"/>
    <w:rsid w:val="00AA5D55"/>
    <w:rsid w:val="00AA6BE7"/>
    <w:rsid w:val="00AC0EF1"/>
    <w:rsid w:val="00AC365D"/>
    <w:rsid w:val="00AF2451"/>
    <w:rsid w:val="00B0318C"/>
    <w:rsid w:val="00B1020E"/>
    <w:rsid w:val="00B22169"/>
    <w:rsid w:val="00B457AD"/>
    <w:rsid w:val="00B712A1"/>
    <w:rsid w:val="00B7148C"/>
    <w:rsid w:val="00B73101"/>
    <w:rsid w:val="00BA0FF7"/>
    <w:rsid w:val="00BA67AE"/>
    <w:rsid w:val="00BC3DC0"/>
    <w:rsid w:val="00BD45FE"/>
    <w:rsid w:val="00BD6813"/>
    <w:rsid w:val="00BF1392"/>
    <w:rsid w:val="00BF3588"/>
    <w:rsid w:val="00BF4C09"/>
    <w:rsid w:val="00BF6B1C"/>
    <w:rsid w:val="00C274CA"/>
    <w:rsid w:val="00C40DC5"/>
    <w:rsid w:val="00C914E0"/>
    <w:rsid w:val="00CB001D"/>
    <w:rsid w:val="00CC4FB3"/>
    <w:rsid w:val="00CD239A"/>
    <w:rsid w:val="00CD2672"/>
    <w:rsid w:val="00D14F3D"/>
    <w:rsid w:val="00D245D8"/>
    <w:rsid w:val="00D25477"/>
    <w:rsid w:val="00D33F20"/>
    <w:rsid w:val="00D34E50"/>
    <w:rsid w:val="00D5035F"/>
    <w:rsid w:val="00D56BC0"/>
    <w:rsid w:val="00D645F9"/>
    <w:rsid w:val="00D73265"/>
    <w:rsid w:val="00D738C3"/>
    <w:rsid w:val="00D84125"/>
    <w:rsid w:val="00D92A1D"/>
    <w:rsid w:val="00DB7DF5"/>
    <w:rsid w:val="00E05545"/>
    <w:rsid w:val="00E312CE"/>
    <w:rsid w:val="00E46E62"/>
    <w:rsid w:val="00E51834"/>
    <w:rsid w:val="00E61C1A"/>
    <w:rsid w:val="00E8312F"/>
    <w:rsid w:val="00E861AF"/>
    <w:rsid w:val="00E903CB"/>
    <w:rsid w:val="00EA7A0B"/>
    <w:rsid w:val="00EB5F05"/>
    <w:rsid w:val="00ED2213"/>
    <w:rsid w:val="00ED3938"/>
    <w:rsid w:val="00EE4C2C"/>
    <w:rsid w:val="00EF2AF9"/>
    <w:rsid w:val="00EF4A96"/>
    <w:rsid w:val="00EF5936"/>
    <w:rsid w:val="00EF59E9"/>
    <w:rsid w:val="00F00EF1"/>
    <w:rsid w:val="00F015CE"/>
    <w:rsid w:val="00F0510B"/>
    <w:rsid w:val="00F13F74"/>
    <w:rsid w:val="00F40DBD"/>
    <w:rsid w:val="00F45412"/>
    <w:rsid w:val="00F543E9"/>
    <w:rsid w:val="00F6083A"/>
    <w:rsid w:val="00F66591"/>
    <w:rsid w:val="00F706D9"/>
    <w:rsid w:val="00FA46FE"/>
    <w:rsid w:val="00FA5753"/>
    <w:rsid w:val="00FC2268"/>
    <w:rsid w:val="00FE2D3C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94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74"/>
    <w:pPr>
      <w:spacing w:after="0"/>
    </w:pPr>
    <w:rPr>
      <w:color w:val="FFFFFF" w:themeColor="background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B0"/>
    <w:pPr>
      <w:keepNext/>
      <w:keepLines/>
      <w:jc w:val="center"/>
      <w:outlineLvl w:val="0"/>
    </w:pPr>
    <w:rPr>
      <w:rFonts w:asciiTheme="majorHAnsi" w:eastAsiaTheme="majorEastAsia" w:hAnsiTheme="majorHAnsi" w:cstheme="majorBidi"/>
      <w:caps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DB0"/>
    <w:pPr>
      <w:keepNext/>
      <w:keepLines/>
      <w:jc w:val="center"/>
      <w:outlineLvl w:val="1"/>
    </w:pPr>
    <w:rPr>
      <w:rFonts w:eastAsiaTheme="majorEastAsia" w:cstheme="majorBidi"/>
      <w:b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DB0"/>
    <w:pPr>
      <w:keepNext/>
      <w:keepLines/>
      <w:jc w:val="center"/>
      <w:outlineLvl w:val="2"/>
    </w:pPr>
    <w:rPr>
      <w:rFonts w:asciiTheme="majorHAnsi" w:eastAsiaTheme="majorEastAsia" w:hAnsiTheme="majorHAnsi" w:cstheme="majorBidi"/>
      <w:caps/>
      <w:sz w:val="5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4E50"/>
    <w:pPr>
      <w:keepNext/>
      <w:keepLines/>
      <w:jc w:val="center"/>
      <w:outlineLvl w:val="3"/>
    </w:pPr>
    <w:rPr>
      <w:rFonts w:eastAsiaTheme="majorEastAsia" w:cstheme="majorBidi"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C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2C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F74"/>
    <w:rPr>
      <w:color w:val="FFFFFF" w:themeColor="background1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E6071"/>
    <w:pPr>
      <w:spacing w:before="360"/>
      <w:jc w:val="center"/>
    </w:pPr>
    <w:rPr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9E6071"/>
    <w:rPr>
      <w:b/>
      <w:color w:val="FFFFFF" w:themeColor="background1"/>
      <w:sz w:val="40"/>
      <w:lang w:val="en-US"/>
    </w:rPr>
  </w:style>
  <w:style w:type="paragraph" w:styleId="Title">
    <w:name w:val="Title"/>
    <w:basedOn w:val="Normal"/>
    <w:next w:val="Normal"/>
    <w:link w:val="TitleChar"/>
    <w:uiPriority w:val="7"/>
    <w:qFormat/>
    <w:rsid w:val="009E6071"/>
    <w:pPr>
      <w:spacing w:after="200"/>
      <w:contextualSpacing/>
      <w:jc w:val="center"/>
    </w:pPr>
    <w:rPr>
      <w:rFonts w:eastAsiaTheme="majorEastAsia" w:cstheme="majorBidi"/>
      <w:b/>
      <w:color w:val="373545" w:themeColor="text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F13F74"/>
    <w:rPr>
      <w:rFonts w:eastAsiaTheme="majorEastAsia" w:cstheme="majorBidi"/>
      <w:b/>
      <w:color w:val="373545" w:themeColor="text2"/>
      <w:kern w:val="28"/>
      <w:sz w:val="3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D73265"/>
    <w:pPr>
      <w:numPr>
        <w:ilvl w:val="1"/>
      </w:numPr>
      <w:spacing w:line="240" w:lineRule="auto"/>
      <w:jc w:val="center"/>
    </w:pPr>
    <w:rPr>
      <w:rFonts w:asciiTheme="majorHAnsi" w:eastAsiaTheme="minorEastAsia" w:hAnsiTheme="majorHAnsi"/>
      <w:caps/>
      <w:color w:val="1C6194" w:themeColor="accent6" w:themeShade="BF"/>
      <w:sz w:val="144"/>
      <w:szCs w:val="22"/>
    </w:rPr>
  </w:style>
  <w:style w:type="character" w:customStyle="1" w:styleId="SubtitleChar">
    <w:name w:val="Subtitle Char"/>
    <w:basedOn w:val="DefaultParagraphFont"/>
    <w:link w:val="Subtitle"/>
    <w:uiPriority w:val="8"/>
    <w:rsid w:val="00F13F74"/>
    <w:rPr>
      <w:rFonts w:asciiTheme="majorHAnsi" w:eastAsiaTheme="minorEastAsia" w:hAnsiTheme="majorHAnsi"/>
      <w:caps/>
      <w:color w:val="1C6194" w:themeColor="accent6" w:themeShade="BF"/>
      <w:sz w:val="144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F0DB0"/>
    <w:rPr>
      <w:rFonts w:asciiTheme="majorHAnsi" w:eastAsiaTheme="majorEastAsia" w:hAnsiTheme="majorHAnsi" w:cstheme="majorBidi"/>
      <w:caps/>
      <w:color w:val="FFFFFF" w:themeColor="background1"/>
      <w:sz w:val="7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F0DB0"/>
    <w:rPr>
      <w:rFonts w:eastAsiaTheme="majorEastAsia" w:cstheme="majorBidi"/>
      <w:b/>
      <w:color w:val="FFFFFF" w:themeColor="background1"/>
      <w:sz w:val="5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F0DB0"/>
    <w:rPr>
      <w:rFonts w:asciiTheme="majorHAnsi" w:eastAsiaTheme="majorEastAsia" w:hAnsiTheme="majorHAnsi" w:cstheme="majorBidi"/>
      <w:caps/>
      <w:color w:val="FFFFFF" w:themeColor="background1"/>
      <w:sz w:val="5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34E50"/>
    <w:rPr>
      <w:rFonts w:eastAsiaTheme="majorEastAsia" w:cstheme="majorBidi"/>
      <w:iCs/>
      <w:color w:val="FFFFFF" w:themeColor="background1"/>
      <w:sz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B1020E"/>
    <w:rPr>
      <w:color w:val="808080"/>
    </w:rPr>
  </w:style>
  <w:style w:type="paragraph" w:styleId="NoSpacing">
    <w:name w:val="No Spacing"/>
    <w:link w:val="NoSpacingChar"/>
    <w:uiPriority w:val="1"/>
    <w:qFormat/>
    <w:rsid w:val="00D33F20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3F20"/>
    <w:rPr>
      <w:rFonts w:eastAsiaTheme="minorEastAsia"/>
      <w:sz w:val="22"/>
      <w:szCs w:val="22"/>
      <w:lang w:val="en-US"/>
    </w:rPr>
  </w:style>
  <w:style w:type="paragraph" w:styleId="ListParagraph">
    <w:name w:val="List Paragraph"/>
    <w:basedOn w:val="Normal"/>
    <w:uiPriority w:val="34"/>
    <w:semiHidden/>
    <w:rsid w:val="00774A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6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1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BT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ce%20Moore\AppData\Roaming\Microsoft\Templates\Side%20hustle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MS Side Hustle Flyer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D90D-19EB-4BC0-B8F5-C5691FCF1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61372-CBAB-47FB-9941-EAFB9C3552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BDE0171-83A0-480C-91C0-7C3D5E0C1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52FED-7CDF-4546-B0AE-557DE067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Side hustle flyer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2022-10-12T03:31:00Z</dcterms:created>
  <dcterms:modified xsi:type="dcterms:W3CDTF">2022-12-27T22:22:00Z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